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Pr="00367C65" w:rsidRDefault="00E11CEC"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Р І Ш Е Н Н Я</w:t>
      </w:r>
    </w:p>
    <w:p w14:paraId="69517B8F" w14:textId="77777777" w:rsidR="00C3790D" w:rsidRPr="00367C65" w:rsidRDefault="00C3790D"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3ACFB2E4" w:rsidR="00C3790D" w:rsidRPr="00367C65" w:rsidRDefault="00543DF1" w:rsidP="00560860">
            <w:pPr>
              <w:spacing w:after="0" w:line="240" w:lineRule="auto"/>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DB5C47">
              <w:rPr>
                <w:rFonts w:ascii="Times New Roman" w:eastAsia="Times New Roman" w:hAnsi="Times New Roman"/>
                <w:b/>
                <w:sz w:val="28"/>
                <w:szCs w:val="24"/>
                <w:lang w:eastAsia="ru-RU"/>
              </w:rPr>
              <w:t>2</w:t>
            </w:r>
            <w:r>
              <w:rPr>
                <w:rFonts w:ascii="Times New Roman" w:eastAsia="Times New Roman" w:hAnsi="Times New Roman"/>
                <w:b/>
                <w:sz w:val="28"/>
                <w:szCs w:val="24"/>
                <w:lang w:eastAsia="ru-RU"/>
              </w:rPr>
              <w:t xml:space="preserve"> грудня </w:t>
            </w:r>
            <w:r w:rsidR="00C3790D" w:rsidRPr="00367C65">
              <w:rPr>
                <w:rFonts w:ascii="Times New Roman" w:eastAsia="Times New Roman" w:hAnsi="Times New Roman"/>
                <w:b/>
                <w:sz w:val="28"/>
                <w:szCs w:val="24"/>
                <w:lang w:eastAsia="ru-RU"/>
              </w:rPr>
              <w:t>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0A973ECB"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43DF1">
              <w:rPr>
                <w:rFonts w:ascii="Times New Roman" w:eastAsia="Times New Roman" w:hAnsi="Times New Roman"/>
                <w:b/>
                <w:sz w:val="28"/>
                <w:szCs w:val="24"/>
                <w:lang w:eastAsia="ru-RU"/>
              </w:rPr>
              <w:t>728</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1E9C08DB" w14:textId="79EEBAB3" w:rsidR="00C9427A" w:rsidRDefault="00D2681D" w:rsidP="0047527A">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Член</w:t>
      </w:r>
      <w:r w:rsidR="00C3790D" w:rsidRPr="00367C65">
        <w:rPr>
          <w:rFonts w:ascii="Times New Roman" w:hAnsi="Times New Roman"/>
          <w:sz w:val="28"/>
          <w:szCs w:val="28"/>
        </w:rPr>
        <w:t xml:space="preserve"> Кваліфікаційно-дисциплінарної комісії прокурорів</w:t>
      </w:r>
      <w:r w:rsidR="00543DF1">
        <w:rPr>
          <w:rFonts w:ascii="Times New Roman" w:hAnsi="Times New Roman"/>
          <w:sz w:val="28"/>
          <w:szCs w:val="28"/>
        </w:rPr>
        <w:t xml:space="preserve"> Мнишенко Є.С.</w:t>
      </w:r>
      <w:r w:rsidR="00C3790D" w:rsidRPr="00367C65">
        <w:rPr>
          <w:rFonts w:ascii="Times New Roman" w:hAnsi="Times New Roman"/>
          <w:sz w:val="28"/>
          <w:szCs w:val="28"/>
        </w:rPr>
        <w:t xml:space="preserve">, розглянувши дисциплінарну </w:t>
      </w:r>
      <w:bookmarkStart w:id="0" w:name="_Hlk124933696"/>
      <w:r w:rsidR="00C3790D" w:rsidRPr="00367C65">
        <w:rPr>
          <w:rFonts w:ascii="Times New Roman" w:hAnsi="Times New Roman"/>
          <w:sz w:val="28"/>
          <w:szCs w:val="28"/>
        </w:rPr>
        <w:t xml:space="preserve">скаргу </w:t>
      </w:r>
      <w:bookmarkEnd w:id="0"/>
      <w:r w:rsidR="00436B7B">
        <w:rPr>
          <w:rFonts w:ascii="Times New Roman" w:hAnsi="Times New Roman"/>
          <w:sz w:val="28"/>
          <w:szCs w:val="28"/>
        </w:rPr>
        <w:t>ОСОБА 1</w:t>
      </w:r>
      <w:r w:rsidR="00C9427A">
        <w:rPr>
          <w:rFonts w:ascii="Times New Roman" w:hAnsi="Times New Roman"/>
          <w:sz w:val="28"/>
          <w:szCs w:val="28"/>
        </w:rPr>
        <w:t xml:space="preserve"> </w:t>
      </w:r>
      <w:r w:rsidR="00C3790D" w:rsidRPr="00367C65">
        <w:rPr>
          <w:rFonts w:ascii="Times New Roman" w:hAnsi="Times New Roman"/>
          <w:sz w:val="28"/>
          <w:szCs w:val="28"/>
        </w:rPr>
        <w:t xml:space="preserve">стосовно </w:t>
      </w:r>
      <w:r w:rsidR="002C3D2B" w:rsidRPr="00C9427A">
        <w:rPr>
          <w:rFonts w:ascii="Times New Roman" w:hAnsi="Times New Roman"/>
          <w:sz w:val="28"/>
          <w:szCs w:val="28"/>
        </w:rPr>
        <w:t>керівник</w:t>
      </w:r>
      <w:r w:rsidR="002C3D2B">
        <w:rPr>
          <w:rFonts w:ascii="Times New Roman" w:hAnsi="Times New Roman"/>
          <w:sz w:val="28"/>
          <w:szCs w:val="28"/>
        </w:rPr>
        <w:t>а</w:t>
      </w:r>
      <w:r w:rsidR="002C3D2B" w:rsidRPr="00C9427A">
        <w:rPr>
          <w:rFonts w:ascii="Times New Roman" w:hAnsi="Times New Roman"/>
          <w:sz w:val="28"/>
          <w:szCs w:val="28"/>
        </w:rPr>
        <w:t xml:space="preserve"> Галицької окружної прокуратури міста Львова Ольшанецьк</w:t>
      </w:r>
      <w:r w:rsidR="002C3D2B">
        <w:rPr>
          <w:rFonts w:ascii="Times New Roman" w:hAnsi="Times New Roman"/>
          <w:sz w:val="28"/>
          <w:szCs w:val="28"/>
        </w:rPr>
        <w:t>ого Ігоря Володимировича</w:t>
      </w:r>
      <w:r w:rsidR="002C3D2B" w:rsidRPr="00C9427A">
        <w:rPr>
          <w:rFonts w:ascii="Times New Roman" w:hAnsi="Times New Roman"/>
          <w:sz w:val="28"/>
          <w:szCs w:val="28"/>
        </w:rPr>
        <w:t xml:space="preserve"> </w:t>
      </w:r>
      <w:r w:rsidR="002C3D2B">
        <w:rPr>
          <w:rFonts w:ascii="Times New Roman" w:hAnsi="Times New Roman"/>
          <w:sz w:val="28"/>
          <w:szCs w:val="28"/>
        </w:rPr>
        <w:t xml:space="preserve">та </w:t>
      </w:r>
      <w:r w:rsidR="00C9427A" w:rsidRPr="00C9427A">
        <w:rPr>
          <w:rFonts w:ascii="Times New Roman" w:hAnsi="Times New Roman"/>
          <w:sz w:val="28"/>
          <w:szCs w:val="28"/>
        </w:rPr>
        <w:t>заступник</w:t>
      </w:r>
      <w:r w:rsidR="00C9427A">
        <w:rPr>
          <w:rFonts w:ascii="Times New Roman" w:hAnsi="Times New Roman"/>
          <w:sz w:val="28"/>
          <w:szCs w:val="28"/>
        </w:rPr>
        <w:t>а</w:t>
      </w:r>
      <w:r w:rsidR="00C9427A" w:rsidRPr="00C9427A">
        <w:rPr>
          <w:rFonts w:ascii="Times New Roman" w:hAnsi="Times New Roman"/>
          <w:sz w:val="28"/>
          <w:szCs w:val="28"/>
        </w:rPr>
        <w:t xml:space="preserve"> керівника Львівської обласної прокуратури Шаравар</w:t>
      </w:r>
      <w:r w:rsidR="00C9427A">
        <w:rPr>
          <w:rFonts w:ascii="Times New Roman" w:hAnsi="Times New Roman"/>
          <w:sz w:val="28"/>
          <w:szCs w:val="28"/>
        </w:rPr>
        <w:t>и Ігоря Васильовича,</w:t>
      </w:r>
    </w:p>
    <w:p w14:paraId="5ADCBD12" w14:textId="77777777" w:rsidR="00543DF1" w:rsidRDefault="00543DF1"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3738A745" w14:textId="3BE8539F" w:rsidR="00C3790D" w:rsidRPr="00367C65" w:rsidRDefault="00543DF1"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Pr>
          <w:rFonts w:ascii="Times New Roman" w:hAnsi="Times New Roman"/>
          <w:b/>
          <w:noProof/>
          <w:sz w:val="28"/>
          <w:szCs w:val="28"/>
          <w:lang w:eastAsia="uk-UA"/>
        </w:rPr>
        <w:t>В</w:t>
      </w:r>
      <w:r w:rsidR="00C3790D" w:rsidRPr="00367C65">
        <w:rPr>
          <w:rFonts w:ascii="Times New Roman" w:hAnsi="Times New Roman"/>
          <w:b/>
          <w:noProof/>
          <w:sz w:val="28"/>
          <w:szCs w:val="28"/>
          <w:lang w:eastAsia="uk-UA"/>
        </w:rPr>
        <w:t>СТАНОВИ</w:t>
      </w:r>
      <w:r>
        <w:rPr>
          <w:rFonts w:ascii="Times New Roman" w:hAnsi="Times New Roman"/>
          <w:b/>
          <w:noProof/>
          <w:sz w:val="28"/>
          <w:szCs w:val="28"/>
          <w:lang w:eastAsia="uk-UA"/>
        </w:rPr>
        <w:t>ЛА</w:t>
      </w:r>
      <w:r w:rsidR="00C3790D" w:rsidRPr="00367C65">
        <w:rPr>
          <w:rFonts w:ascii="Times New Roman" w:hAnsi="Times New Roman"/>
          <w:b/>
          <w:noProof/>
          <w:sz w:val="28"/>
          <w:szCs w:val="28"/>
          <w:lang w:eastAsia="uk-UA"/>
        </w:rPr>
        <w:t>:</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528C1CE8" w14:textId="4E7543C4" w:rsidR="00C3790D" w:rsidRPr="00367C65" w:rsidRDefault="00C3790D" w:rsidP="00C9427A">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543DF1">
        <w:rPr>
          <w:rFonts w:ascii="Times New Roman" w:hAnsi="Times New Roman"/>
          <w:sz w:val="28"/>
          <w:szCs w:val="28"/>
        </w:rPr>
        <w:t>)</w:t>
      </w:r>
      <w:r w:rsidRPr="00367C65">
        <w:rPr>
          <w:rFonts w:ascii="Times New Roman" w:hAnsi="Times New Roman"/>
          <w:sz w:val="28"/>
          <w:szCs w:val="28"/>
        </w:rPr>
        <w:t xml:space="preserve"> надійшла дисциплінарна скарга </w:t>
      </w:r>
      <w:r w:rsidR="00436B7B">
        <w:rPr>
          <w:rFonts w:ascii="Times New Roman" w:hAnsi="Times New Roman"/>
          <w:sz w:val="28"/>
          <w:szCs w:val="28"/>
        </w:rPr>
        <w:t xml:space="preserve">ОСОБА 1 </w:t>
      </w:r>
      <w:r w:rsidRPr="00367C65">
        <w:rPr>
          <w:rFonts w:ascii="Times New Roman" w:hAnsi="Times New Roman"/>
          <w:sz w:val="28"/>
          <w:szCs w:val="28"/>
        </w:rPr>
        <w:t>про вчинення дисциплінарн</w:t>
      </w:r>
      <w:r w:rsidR="001649D0">
        <w:rPr>
          <w:rFonts w:ascii="Times New Roman" w:hAnsi="Times New Roman"/>
          <w:sz w:val="28"/>
          <w:szCs w:val="28"/>
        </w:rPr>
        <w:t>их</w:t>
      </w:r>
      <w:r w:rsidRPr="00367C65">
        <w:rPr>
          <w:rFonts w:ascii="Times New Roman" w:hAnsi="Times New Roman"/>
          <w:sz w:val="28"/>
          <w:szCs w:val="28"/>
        </w:rPr>
        <w:t xml:space="preserve"> проступк</w:t>
      </w:r>
      <w:r w:rsidR="001649D0">
        <w:rPr>
          <w:rFonts w:ascii="Times New Roman" w:hAnsi="Times New Roman"/>
          <w:sz w:val="28"/>
          <w:szCs w:val="28"/>
        </w:rPr>
        <w:t>ів</w:t>
      </w:r>
      <w:r w:rsidR="0047527A">
        <w:rPr>
          <w:rFonts w:ascii="Times New Roman" w:hAnsi="Times New Roman"/>
          <w:sz w:val="28"/>
          <w:szCs w:val="28"/>
        </w:rPr>
        <w:t xml:space="preserve"> </w:t>
      </w:r>
      <w:r w:rsidRPr="00367C65">
        <w:rPr>
          <w:rFonts w:ascii="Times New Roman" w:hAnsi="Times New Roman"/>
          <w:sz w:val="28"/>
          <w:szCs w:val="28"/>
        </w:rPr>
        <w:t>прокурор</w:t>
      </w:r>
      <w:r w:rsidR="00C9427A">
        <w:rPr>
          <w:rFonts w:ascii="Times New Roman" w:hAnsi="Times New Roman"/>
          <w:sz w:val="28"/>
          <w:szCs w:val="28"/>
        </w:rPr>
        <w:t>ами Ольшанецьким І.В.</w:t>
      </w:r>
      <w:r w:rsidR="001649D0">
        <w:rPr>
          <w:rFonts w:ascii="Times New Roman" w:hAnsi="Times New Roman"/>
          <w:sz w:val="28"/>
          <w:szCs w:val="28"/>
        </w:rPr>
        <w:t>, Шараварою І.В</w:t>
      </w:r>
    </w:p>
    <w:p w14:paraId="643DDA14" w14:textId="434DFEC4"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Автоматизованою системою розподілу дисциплінарних скарг для вирішення питання про відкриття дисциплінарного провадження дисцип</w:t>
      </w:r>
      <w:r w:rsidR="00D969FB">
        <w:rPr>
          <w:rFonts w:ascii="Times New Roman" w:hAnsi="Times New Roman"/>
          <w:sz w:val="28"/>
          <w:szCs w:val="28"/>
        </w:rPr>
        <w:t xml:space="preserve">лінарну скаргу розподілено Мнишенко Є.С. </w:t>
      </w:r>
      <w:r w:rsidRPr="00367C65">
        <w:rPr>
          <w:rFonts w:ascii="Times New Roman" w:hAnsi="Times New Roman"/>
          <w:sz w:val="28"/>
          <w:szCs w:val="28"/>
        </w:rPr>
        <w:t xml:space="preserve">(протокол розподілу від </w:t>
      </w:r>
      <w:r w:rsidR="00543DF1">
        <w:rPr>
          <w:rFonts w:ascii="Times New Roman" w:hAnsi="Times New Roman"/>
          <w:sz w:val="28"/>
          <w:szCs w:val="28"/>
        </w:rPr>
        <w:t>09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3C8C8620" w:rsidR="00C3790D"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Вирішуючи питання щодо відкриття дисциплінарн</w:t>
      </w:r>
      <w:r w:rsidR="00D969FB">
        <w:rPr>
          <w:rFonts w:ascii="Times New Roman" w:hAnsi="Times New Roman"/>
          <w:sz w:val="28"/>
          <w:szCs w:val="28"/>
        </w:rPr>
        <w:t>ого провадження встановлено наступне</w:t>
      </w:r>
      <w:r w:rsidRPr="00367C65">
        <w:rPr>
          <w:rFonts w:ascii="Times New Roman" w:hAnsi="Times New Roman"/>
          <w:sz w:val="28"/>
          <w:szCs w:val="28"/>
        </w:rPr>
        <w:t xml:space="preserve">. </w:t>
      </w:r>
    </w:p>
    <w:p w14:paraId="2BFF6459" w14:textId="77777777" w:rsidR="00543DF1" w:rsidRPr="00A91118" w:rsidRDefault="00543DF1" w:rsidP="00543DF1">
      <w:pPr>
        <w:pStyle w:val="a3"/>
        <w:tabs>
          <w:tab w:val="left" w:pos="567"/>
        </w:tabs>
        <w:spacing w:before="120" w:after="120"/>
        <w:rPr>
          <w:rFonts w:ascii="Times New Roman" w:hAnsi="Times New Roman"/>
          <w:sz w:val="28"/>
          <w:szCs w:val="28"/>
        </w:rPr>
      </w:pPr>
      <w:r w:rsidRPr="00661D78">
        <w:rPr>
          <w:rFonts w:ascii="Times New Roman" w:hAnsi="Times New Roman"/>
          <w:b/>
          <w:sz w:val="28"/>
          <w:szCs w:val="28"/>
        </w:rPr>
        <w:t>Зміст скарги</w:t>
      </w:r>
    </w:p>
    <w:p w14:paraId="3D0E2D53" w14:textId="2FBD8FBD" w:rsidR="00C9427A"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 скарги зазначи</w:t>
      </w:r>
      <w:r w:rsidR="003F0A30">
        <w:rPr>
          <w:rFonts w:ascii="Times New Roman" w:hAnsi="Times New Roman"/>
          <w:sz w:val="28"/>
          <w:szCs w:val="28"/>
        </w:rPr>
        <w:t>в</w:t>
      </w:r>
      <w:r w:rsidRPr="00367C65">
        <w:rPr>
          <w:rFonts w:ascii="Times New Roman" w:hAnsi="Times New Roman"/>
          <w:sz w:val="28"/>
          <w:szCs w:val="28"/>
        </w:rPr>
        <w:t xml:space="preserve">, що </w:t>
      </w:r>
      <w:r w:rsidR="00C9427A">
        <w:rPr>
          <w:rFonts w:ascii="Times New Roman" w:hAnsi="Times New Roman"/>
          <w:sz w:val="28"/>
          <w:szCs w:val="28"/>
        </w:rPr>
        <w:t xml:space="preserve">керівник Галицької окружної прокуратури міста Львова Ольшанецький І.В. недотримався положень пункту 1 частини другої статті 36, частини першої статті 214 Кримінального процесуального кодексу (далі – КПК) України, оскільки він маючи інформацію про можливе вчинення посадовими особами Львівської обласної ради та її управління майна спільної комунальної власності, не вніс відповідні відомості до Єдиного реєстру досудових розслідувань (далі – ЄРДР). </w:t>
      </w:r>
    </w:p>
    <w:p w14:paraId="572A581F" w14:textId="3BACE7A7" w:rsidR="00C9427A" w:rsidRDefault="00C9427A"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На думку скаржника, про </w:t>
      </w:r>
      <w:r w:rsidR="003A2881">
        <w:rPr>
          <w:rFonts w:ascii="Times New Roman" w:hAnsi="Times New Roman"/>
          <w:sz w:val="28"/>
          <w:szCs w:val="28"/>
        </w:rPr>
        <w:t>таку обізнаність прокурора Ольшанецького І.В. свідчить те, що ним підписано позовну заяву до Господарського суду Львівської області, у якій викладено обставини скоєння посадовими особами Львівської обласної ради та її управління майна спільної комунальної власності злочину, передбаченого статтею 367 Кримінального кодексу (далі – КК) України.</w:t>
      </w:r>
    </w:p>
    <w:p w14:paraId="0162D8FF" w14:textId="6E52D92A" w:rsidR="003A2881" w:rsidRDefault="003A2881"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З огляду на вказані обставини, скаржник звернувся</w:t>
      </w:r>
      <w:r w:rsidR="001649D0">
        <w:rPr>
          <w:rFonts w:ascii="Times New Roman" w:hAnsi="Times New Roman"/>
          <w:sz w:val="28"/>
          <w:szCs w:val="28"/>
        </w:rPr>
        <w:t xml:space="preserve"> </w:t>
      </w:r>
      <w:r>
        <w:rPr>
          <w:rFonts w:ascii="Times New Roman" w:hAnsi="Times New Roman"/>
          <w:sz w:val="28"/>
          <w:szCs w:val="28"/>
        </w:rPr>
        <w:t>до керівника Львівської обласної прокуратури про необхідність вжиття ним заходів щодо забезпечення притягнення до дисциплінарної відповідальності прокурора Ольшанецького І.В. У відповідь на зазначене звернення, скаржник отримав підписаний заступником керівника Львівської обласної прокуратури Шараварою  І.В. лист із пропозицією самостійно звернутися до КДКП із дисциплінарною скаргою про вчинення прокурором Ольшанецьким І.В. дисциплінарного проступку.</w:t>
      </w:r>
    </w:p>
    <w:p w14:paraId="482B52C1" w14:textId="763DB772" w:rsidR="003A2881" w:rsidRDefault="003A2881" w:rsidP="003A2881">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w:t>
      </w:r>
      <w:r w:rsidR="001649D0">
        <w:rPr>
          <w:rFonts w:ascii="Times New Roman" w:hAnsi="Times New Roman"/>
          <w:sz w:val="28"/>
          <w:szCs w:val="28"/>
        </w:rPr>
        <w:t xml:space="preserve"> </w:t>
      </w:r>
      <w:r w:rsidR="00D969FB">
        <w:rPr>
          <w:rFonts w:ascii="Times New Roman" w:hAnsi="Times New Roman"/>
          <w:sz w:val="28"/>
          <w:szCs w:val="28"/>
        </w:rPr>
        <w:t>скаржник вважає</w:t>
      </w:r>
      <w:r>
        <w:rPr>
          <w:rFonts w:ascii="Times New Roman" w:hAnsi="Times New Roman"/>
          <w:sz w:val="28"/>
          <w:szCs w:val="28"/>
        </w:rPr>
        <w:t>, що в діях прокурор</w:t>
      </w:r>
      <w:r w:rsidR="003E6688">
        <w:rPr>
          <w:rFonts w:ascii="Times New Roman" w:hAnsi="Times New Roman"/>
          <w:sz w:val="28"/>
          <w:szCs w:val="28"/>
        </w:rPr>
        <w:t xml:space="preserve">ів Ольшанецького І.В. та Шаравари І.В. </w:t>
      </w:r>
      <w:r>
        <w:rPr>
          <w:rFonts w:ascii="Times New Roman" w:hAnsi="Times New Roman"/>
          <w:sz w:val="28"/>
          <w:szCs w:val="28"/>
        </w:rPr>
        <w:t xml:space="preserve">вбачаються ознаки дисциплінарного проступку та </w:t>
      </w:r>
      <w:r w:rsidR="00D969FB">
        <w:rPr>
          <w:rFonts w:ascii="Times New Roman" w:hAnsi="Times New Roman"/>
          <w:sz w:val="28"/>
          <w:szCs w:val="28"/>
        </w:rPr>
        <w:t>просить</w:t>
      </w:r>
      <w:r w:rsidRPr="00BC4571">
        <w:rPr>
          <w:rFonts w:ascii="Times New Roman" w:hAnsi="Times New Roman"/>
          <w:sz w:val="28"/>
          <w:szCs w:val="28"/>
        </w:rPr>
        <w:t xml:space="preserve"> притягнути</w:t>
      </w:r>
      <w:r>
        <w:rPr>
          <w:rFonts w:ascii="Times New Roman" w:hAnsi="Times New Roman"/>
          <w:sz w:val="28"/>
          <w:szCs w:val="28"/>
        </w:rPr>
        <w:t xml:space="preserve"> </w:t>
      </w:r>
      <w:r w:rsidR="003E6688">
        <w:rPr>
          <w:rFonts w:ascii="Times New Roman" w:hAnsi="Times New Roman"/>
          <w:sz w:val="28"/>
          <w:szCs w:val="28"/>
        </w:rPr>
        <w:t>їх</w:t>
      </w:r>
      <w:r>
        <w:rPr>
          <w:rFonts w:ascii="Times New Roman" w:hAnsi="Times New Roman"/>
          <w:sz w:val="28"/>
          <w:szCs w:val="28"/>
        </w:rPr>
        <w:t xml:space="preserve">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w:t>
      </w:r>
    </w:p>
    <w:p w14:paraId="082682C8" w14:textId="42EB5FA1" w:rsidR="00C3790D" w:rsidRPr="003E6688" w:rsidRDefault="003A2881" w:rsidP="003E668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w:t>
      </w:r>
    </w:p>
    <w:p w14:paraId="4873D62C" w14:textId="6DC0226B" w:rsidR="00C3790D" w:rsidRPr="00367C65" w:rsidRDefault="00C3790D" w:rsidP="00543DF1">
      <w:pPr>
        <w:widowControl w:val="0"/>
        <w:tabs>
          <w:tab w:val="left" w:pos="851"/>
          <w:tab w:val="left" w:pos="993"/>
        </w:tabs>
        <w:spacing w:after="0" w:line="240" w:lineRule="auto"/>
        <w:contextualSpacing/>
        <w:jc w:val="both"/>
        <w:rPr>
          <w:rFonts w:ascii="Times New Roman" w:hAnsi="Times New Roman"/>
          <w:b/>
          <w:sz w:val="28"/>
          <w:szCs w:val="28"/>
        </w:rPr>
      </w:pP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046CA718" w14:textId="3721F21E" w:rsidR="00DC46B2"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До дисциплінарної скарги долучено копії: </w:t>
      </w:r>
      <w:r w:rsidR="003E6688">
        <w:rPr>
          <w:rFonts w:ascii="Times New Roman" w:hAnsi="Times New Roman"/>
          <w:sz w:val="28"/>
          <w:szCs w:val="28"/>
        </w:rPr>
        <w:t xml:space="preserve">листа </w:t>
      </w:r>
      <w:r w:rsidR="00436B7B">
        <w:rPr>
          <w:rFonts w:ascii="Times New Roman" w:hAnsi="Times New Roman"/>
          <w:sz w:val="28"/>
          <w:szCs w:val="28"/>
        </w:rPr>
        <w:t xml:space="preserve">ОСОБА 1 </w:t>
      </w:r>
      <w:r w:rsidR="003E6688">
        <w:rPr>
          <w:rFonts w:ascii="Times New Roman" w:hAnsi="Times New Roman"/>
          <w:sz w:val="28"/>
          <w:szCs w:val="28"/>
        </w:rPr>
        <w:t xml:space="preserve">від 23 серпня 2024 року № 23/08 щодо необхідності притягнення до дисциплінарної відповідальності прокурора Ольшанецького І.В.; позовної заяви Галицької окружної прокуратури міста Львова; копія листа Львівської обласної прокуратури від 30 серпня 2024 року. </w:t>
      </w:r>
    </w:p>
    <w:p w14:paraId="6012D997" w14:textId="77777777" w:rsidR="00C232A2" w:rsidRPr="00367C65" w:rsidRDefault="00C232A2"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3C28F13" w14:textId="5F65FABB" w:rsidR="00C3790D" w:rsidRPr="00543DF1" w:rsidRDefault="00C3790D" w:rsidP="00543DF1">
      <w:pPr>
        <w:widowControl w:val="0"/>
        <w:tabs>
          <w:tab w:val="left" w:pos="851"/>
          <w:tab w:val="left" w:pos="993"/>
        </w:tabs>
        <w:spacing w:after="0" w:line="240" w:lineRule="auto"/>
        <w:jc w:val="both"/>
        <w:rPr>
          <w:rFonts w:ascii="Times New Roman" w:hAnsi="Times New Roman"/>
          <w:b/>
          <w:sz w:val="28"/>
          <w:szCs w:val="28"/>
        </w:rPr>
      </w:pPr>
      <w:r w:rsidRPr="00543DF1">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w:t>
      </w:r>
      <w:r w:rsidRPr="00367C65">
        <w:rPr>
          <w:rFonts w:ascii="Times New Roman" w:hAnsi="Times New Roman"/>
          <w:sz w:val="28"/>
          <w:szCs w:val="28"/>
        </w:rPr>
        <w:lastRenderedPageBreak/>
        <w:t>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9"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571B9148" w14:textId="77777777" w:rsidR="00146AEC" w:rsidRPr="00654C89" w:rsidRDefault="00146AEC" w:rsidP="00146AEC">
      <w:pPr>
        <w:widowControl w:val="0"/>
        <w:tabs>
          <w:tab w:val="left" w:pos="993"/>
        </w:tabs>
        <w:spacing w:after="0" w:line="240" w:lineRule="auto"/>
        <w:ind w:firstLine="709"/>
        <w:contextualSpacing/>
        <w:jc w:val="both"/>
        <w:rPr>
          <w:rFonts w:ascii="Times New Roman" w:hAnsi="Times New Roman"/>
          <w:sz w:val="28"/>
          <w:szCs w:val="28"/>
        </w:rPr>
      </w:pPr>
      <w:r w:rsidRPr="00654C89">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7A15650" w14:textId="77777777" w:rsidR="00146AEC" w:rsidRPr="00654C89" w:rsidRDefault="00146AEC" w:rsidP="00146AEC">
      <w:pPr>
        <w:widowControl w:val="0"/>
        <w:spacing w:after="0" w:line="240" w:lineRule="auto"/>
        <w:ind w:firstLine="709"/>
        <w:contextualSpacing/>
        <w:jc w:val="both"/>
        <w:rPr>
          <w:rFonts w:ascii="Times New Roman" w:hAnsi="Times New Roman"/>
          <w:sz w:val="28"/>
          <w:szCs w:val="28"/>
          <w:lang w:eastAsia="uk-UA"/>
        </w:rPr>
      </w:pPr>
      <w:r w:rsidRPr="00654C89">
        <w:rPr>
          <w:rFonts w:ascii="Times New Roman" w:hAnsi="Times New Roman"/>
          <w:sz w:val="28"/>
          <w:szCs w:val="28"/>
          <w:lang w:eastAsia="uk-UA"/>
        </w:rPr>
        <w:t xml:space="preserve">Пунктом 21 Керівних принципів, що стосуються ролі осіб, які здійснюють </w:t>
      </w:r>
      <w:r w:rsidRPr="00654C89">
        <w:rPr>
          <w:rFonts w:ascii="Times New Roman" w:hAnsi="Times New Roman"/>
          <w:sz w:val="28"/>
          <w:szCs w:val="28"/>
          <w:lang w:eastAsia="uk-UA"/>
        </w:rPr>
        <w:lastRenderedPageBreak/>
        <w:t>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63792F20" w14:textId="77777777" w:rsidR="00146AEC" w:rsidRDefault="00146AEC" w:rsidP="00146AEC">
      <w:pPr>
        <w:widowControl w:val="0"/>
        <w:pBdr>
          <w:bottom w:val="single" w:sz="12" w:space="12" w:color="FFFFFF"/>
        </w:pBdr>
        <w:spacing w:after="0" w:line="240" w:lineRule="auto"/>
        <w:ind w:firstLine="708"/>
        <w:jc w:val="both"/>
        <w:rPr>
          <w:rFonts w:ascii="Times New Roman" w:hAnsi="Times New Roman"/>
          <w:bCs/>
          <w:sz w:val="28"/>
          <w:szCs w:val="28"/>
        </w:rPr>
      </w:pPr>
      <w:r w:rsidRPr="00654C89">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3B11C654" w14:textId="77777777" w:rsidR="00146AEC" w:rsidRPr="00654C89" w:rsidRDefault="00146AEC" w:rsidP="00146AEC">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654C89">
        <w:rPr>
          <w:rFonts w:ascii="Times New Roman" w:hAnsi="Times New Roman"/>
          <w:color w:val="000000" w:themeColor="text1"/>
          <w:sz w:val="28"/>
          <w:szCs w:val="28"/>
        </w:rPr>
        <w:t>Згідно з частинами першою та четвертою статті 15 Закону України «Про звернення громадян», органи державної влади, місцевого самоврядування та їх посадові особи, керівники та посадові особи підприємств, установ, організацій незалежно від форм власності, об`єднань громадян, до повноважень яких належить розгляд заяв (клопотань), зобов`язані об`єктивно і вчасно розглядати їх, перевіряти викладені в них факти, приймати рішення відповідно до чинного законодавства і забезпечувати їх виконання, повідомляти громадян про наслідки розгляду заяв (клопотань). Рішення про відмову в задоволенні вимог, викладених у заяві (клопотанні), доводиться до відома громадянина в письмовій формі з посиланням на Закон і викладенням мотивів відмови, а також із роз`ясненням порядку оскарження прийнятого рішення.</w:t>
      </w:r>
    </w:p>
    <w:p w14:paraId="33F246FA" w14:textId="77777777" w:rsidR="00146AEC" w:rsidRPr="00654C89" w:rsidRDefault="00146AEC" w:rsidP="00146AEC">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654C89">
        <w:rPr>
          <w:rFonts w:ascii="Times New Roman" w:hAnsi="Times New Roman"/>
          <w:color w:val="000000" w:themeColor="text1"/>
          <w:sz w:val="28"/>
          <w:szCs w:val="28"/>
        </w:rPr>
        <w:t>Статтею 19 Закону України «Про звернення громадян» серед обов`язків органів державної влади і місцевого самоврядування передбачено необхідність об`єктивно, всебічно і вчасно перевіряти заяви чи скарги; забезпечувати поновлення порушених прав, реальне виконання прийнятих у зв`язку з заявою чи скаргою рішень; особисто організовувати та перевіряти стан розгляду заяв чи скарг громадян, вживати заходів для усунення причин, що їх породжують, систематично аналізувати та інформувати населення про хід цієї роботи.</w:t>
      </w:r>
    </w:p>
    <w:p w14:paraId="7099C314" w14:textId="77777777" w:rsidR="00146AEC" w:rsidRPr="00654C89" w:rsidRDefault="00146AEC" w:rsidP="00146AEC">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654C89">
        <w:rPr>
          <w:rFonts w:ascii="Times New Roman" w:hAnsi="Times New Roman"/>
          <w:color w:val="000000" w:themeColor="text1"/>
          <w:sz w:val="28"/>
          <w:szCs w:val="28"/>
          <w:shd w:val="clear" w:color="auto" w:fill="FFFFFF"/>
        </w:rPr>
        <w:t>Відповідно до вимог пункту 11 розділу 3 Інструкції про порядок розгляду звернень і запитів та особистого прийому громадян в органах прокуратури України, затвердженої наказом Генерального прокурора від 06 серпня 2020 року № 363 «Про організацію роботи органів прокуратури з особистого прийому, розгляду звернень та забезпечення доступу до публічної інформації» (далі-Інструкція), звернення громадян повинні бути оформлені згідно з вимогами </w:t>
      </w:r>
      <w:hyperlink r:id="rId11" w:anchor="n28" w:tgtFrame="_blank" w:history="1">
        <w:r w:rsidRPr="00654C89">
          <w:rPr>
            <w:rStyle w:val="a7"/>
            <w:rFonts w:ascii="Times New Roman" w:hAnsi="Times New Roman"/>
            <w:color w:val="000000" w:themeColor="text1"/>
            <w:sz w:val="28"/>
            <w:szCs w:val="28"/>
            <w:shd w:val="clear" w:color="auto" w:fill="FFFFFF"/>
          </w:rPr>
          <w:t>статті 5</w:t>
        </w:r>
      </w:hyperlink>
      <w:r w:rsidRPr="00654C89">
        <w:rPr>
          <w:rFonts w:ascii="Times New Roman" w:hAnsi="Times New Roman"/>
          <w:color w:val="000000" w:themeColor="text1"/>
          <w:sz w:val="28"/>
          <w:szCs w:val="28"/>
          <w:shd w:val="clear" w:color="auto" w:fill="FFFFFF"/>
        </w:rPr>
        <w:t> Закону України "Про звернення громадян". У зверненні зазначаються прізвище, ім'я, по батькові, місце проживання громадянина та викладається суть порушеного питання, зауваження, пропозиції, заяви чи скарги, прохання чи вимоги. Письмове звернення має бути надруковано або написано від руки розбірливо і чітко, підписано заявником (групою заявників) із зазначенням дати.</w:t>
      </w:r>
    </w:p>
    <w:p w14:paraId="55DDC36F" w14:textId="77777777" w:rsidR="00146AEC" w:rsidRPr="00654C89" w:rsidRDefault="00146AEC" w:rsidP="00146AEC">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654C89">
        <w:rPr>
          <w:rFonts w:ascii="Times New Roman" w:hAnsi="Times New Roman"/>
          <w:color w:val="000000" w:themeColor="text1"/>
          <w:sz w:val="28"/>
          <w:szCs w:val="28"/>
          <w:shd w:val="clear" w:color="auto" w:fill="FFFFFF"/>
        </w:rPr>
        <w:t xml:space="preserve">Згідно з пунктами 8,10 Розділу ІІІ Інструкції, </w:t>
      </w:r>
      <w:r w:rsidRPr="00654C89">
        <w:rPr>
          <w:rFonts w:ascii="Times New Roman" w:hAnsi="Times New Roman"/>
          <w:color w:val="000000" w:themeColor="text1"/>
          <w:sz w:val="28"/>
          <w:szCs w:val="28"/>
        </w:rPr>
        <w:t xml:space="preserve">звернення вважається вирішеним, якщо розглянуто всі порушені у ньому питання, заявнику надано </w:t>
      </w:r>
      <w:r w:rsidRPr="00654C89">
        <w:rPr>
          <w:rFonts w:ascii="Times New Roman" w:hAnsi="Times New Roman"/>
          <w:color w:val="000000" w:themeColor="text1"/>
          <w:sz w:val="28"/>
          <w:szCs w:val="28"/>
        </w:rPr>
        <w:lastRenderedPageBreak/>
        <w:t>відповідь у встановленому порядку.</w:t>
      </w:r>
      <w:bookmarkStart w:id="18" w:name="n458"/>
      <w:bookmarkStart w:id="19" w:name="n128"/>
      <w:bookmarkEnd w:id="18"/>
      <w:bookmarkEnd w:id="19"/>
      <w:r w:rsidRPr="00654C89">
        <w:rPr>
          <w:rFonts w:ascii="Times New Roman" w:hAnsi="Times New Roman"/>
          <w:color w:val="000000" w:themeColor="text1"/>
          <w:sz w:val="28"/>
          <w:szCs w:val="28"/>
        </w:rPr>
        <w:t xml:space="preserve"> У разі відмови в задоволенні звернень у відповіді зазначаються мотиви прийнятого рішення з посиланням на норми законодавства, а також роз'яснюється порядок його оскарження, у необхідних випадках долучається копія процесуального рішення.</w:t>
      </w:r>
    </w:p>
    <w:p w14:paraId="22956846" w14:textId="2202B2FF" w:rsidR="003E6688" w:rsidRPr="00146AEC" w:rsidRDefault="00146AEC" w:rsidP="00146AEC">
      <w:pPr>
        <w:widowControl w:val="0"/>
        <w:pBdr>
          <w:bottom w:val="single" w:sz="12" w:space="12" w:color="FFFFFF"/>
        </w:pBdr>
        <w:spacing w:after="0" w:line="240" w:lineRule="auto"/>
        <w:ind w:firstLine="708"/>
        <w:jc w:val="both"/>
        <w:rPr>
          <w:rFonts w:ascii="Times New Roman" w:hAnsi="Times New Roman"/>
          <w:bCs/>
          <w:sz w:val="28"/>
          <w:szCs w:val="28"/>
        </w:rPr>
      </w:pPr>
      <w:r w:rsidRPr="00654C89">
        <w:rPr>
          <w:rFonts w:ascii="Times New Roman" w:hAnsi="Times New Roman"/>
          <w:color w:val="000000" w:themeColor="text1"/>
          <w:sz w:val="28"/>
          <w:szCs w:val="28"/>
        </w:rPr>
        <w:t xml:space="preserve">Пунктом 1 розділу VII Інструкції встановлено, що </w:t>
      </w:r>
      <w:r w:rsidRPr="00654C89">
        <w:rPr>
          <w:rFonts w:ascii="Times New Roman" w:hAnsi="Times New Roman"/>
          <w:color w:val="000000" w:themeColor="text1"/>
          <w:sz w:val="28"/>
          <w:szCs w:val="28"/>
          <w:shd w:val="clear" w:color="auto" w:fill="FFFFFF"/>
        </w:rPr>
        <w:t>контроль за об'єктивністю, повнотою та своєчасністю розгляду і вирішення звернень і запитів у структурних підрозділах Офісу Генерального прокурора та обласних прокуратур здійснюється їхніми керівниками або заступниками, у окружних прокуратурах - керівниками цих прокуратур, їхніми першими заступниками та заступниками.</w:t>
      </w:r>
    </w:p>
    <w:p w14:paraId="65A91E7D" w14:textId="2A53C800" w:rsidR="00C3790D" w:rsidRDefault="00C3790D" w:rsidP="00543DF1">
      <w:pPr>
        <w:pStyle w:val="rvps2"/>
        <w:widowControl w:val="0"/>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055C8F0E" w14:textId="4AE8B944" w:rsidR="00146AEC" w:rsidRDefault="00146AEC" w:rsidP="00146AEC">
      <w:pPr>
        <w:widowControl w:val="0"/>
        <w:tabs>
          <w:tab w:val="left" w:pos="993"/>
        </w:tabs>
        <w:spacing w:after="0" w:line="240" w:lineRule="auto"/>
        <w:ind w:left="1069"/>
        <w:jc w:val="both"/>
        <w:rPr>
          <w:rFonts w:ascii="Times New Roman" w:hAnsi="Times New Roman"/>
          <w:sz w:val="28"/>
          <w:szCs w:val="28"/>
        </w:rPr>
      </w:pPr>
    </w:p>
    <w:p w14:paraId="0CD2DD1C" w14:textId="606BC013" w:rsidR="00146AEC" w:rsidRPr="00146AEC" w:rsidRDefault="00146AEC" w:rsidP="00837BB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Д</w:t>
      </w:r>
      <w:r w:rsidRPr="00146AEC">
        <w:rPr>
          <w:rFonts w:ascii="Times New Roman" w:hAnsi="Times New Roman"/>
          <w:sz w:val="28"/>
          <w:szCs w:val="28"/>
        </w:rPr>
        <w:t xml:space="preserve">исциплінарна скарга </w:t>
      </w:r>
      <w:r w:rsidR="00436B7B">
        <w:rPr>
          <w:rFonts w:ascii="Times New Roman" w:hAnsi="Times New Roman"/>
          <w:sz w:val="28"/>
          <w:szCs w:val="28"/>
        </w:rPr>
        <w:t xml:space="preserve">ОСОБА 1 </w:t>
      </w:r>
      <w:r w:rsidR="00837BBA">
        <w:rPr>
          <w:rFonts w:ascii="Times New Roman" w:hAnsi="Times New Roman"/>
          <w:sz w:val="28"/>
          <w:szCs w:val="28"/>
        </w:rPr>
        <w:t xml:space="preserve">у частині можливого вчинення прокурором Ольшанецьким І.В. дисциплінарного проступку </w:t>
      </w:r>
      <w:r w:rsidRPr="00146AEC">
        <w:rPr>
          <w:rFonts w:ascii="Times New Roman" w:hAnsi="Times New Roman"/>
          <w:sz w:val="28"/>
          <w:szCs w:val="28"/>
        </w:rPr>
        <w:t xml:space="preserve">стосується рішень, дій та бездіяльності, вчинених (допущених) </w:t>
      </w:r>
      <w:r w:rsidR="00837BBA">
        <w:rPr>
          <w:rFonts w:ascii="Times New Roman" w:hAnsi="Times New Roman"/>
          <w:sz w:val="28"/>
          <w:szCs w:val="28"/>
        </w:rPr>
        <w:t xml:space="preserve">ним </w:t>
      </w:r>
      <w:r w:rsidRPr="00146AEC">
        <w:rPr>
          <w:rFonts w:ascii="Times New Roman" w:hAnsi="Times New Roman"/>
          <w:sz w:val="28"/>
          <w:szCs w:val="28"/>
        </w:rPr>
        <w:t>у межах кримінального процесу.</w:t>
      </w:r>
    </w:p>
    <w:p w14:paraId="10792369" w14:textId="77777777" w:rsidR="00146AEC" w:rsidRPr="00837BBA" w:rsidRDefault="00146AEC" w:rsidP="00837BBA">
      <w:pPr>
        <w:widowControl w:val="0"/>
        <w:spacing w:after="0" w:line="240" w:lineRule="auto"/>
        <w:ind w:firstLine="708"/>
        <w:jc w:val="both"/>
        <w:rPr>
          <w:rFonts w:ascii="Times New Roman" w:hAnsi="Times New Roman"/>
          <w:sz w:val="28"/>
          <w:szCs w:val="28"/>
        </w:rPr>
      </w:pPr>
      <w:r w:rsidRPr="00837BBA">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12503B61" w14:textId="77777777" w:rsidR="00146AEC" w:rsidRPr="00837BBA" w:rsidRDefault="00146AEC" w:rsidP="00837BBA">
      <w:pPr>
        <w:widowControl w:val="0"/>
        <w:spacing w:after="0" w:line="240" w:lineRule="auto"/>
        <w:ind w:firstLine="708"/>
        <w:jc w:val="both"/>
        <w:rPr>
          <w:rFonts w:ascii="Times New Roman" w:hAnsi="Times New Roman"/>
          <w:sz w:val="28"/>
          <w:szCs w:val="28"/>
        </w:rPr>
      </w:pPr>
      <w:r w:rsidRPr="00837BBA">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2B02AF9D" w14:textId="77777777" w:rsidR="00146AEC" w:rsidRPr="00837BBA" w:rsidRDefault="00146AEC" w:rsidP="00837BBA">
      <w:pPr>
        <w:widowControl w:val="0"/>
        <w:spacing w:after="0" w:line="240" w:lineRule="auto"/>
        <w:ind w:firstLine="708"/>
        <w:jc w:val="both"/>
        <w:rPr>
          <w:rFonts w:ascii="Times New Roman" w:hAnsi="Times New Roman"/>
          <w:sz w:val="28"/>
          <w:szCs w:val="28"/>
        </w:rPr>
      </w:pPr>
      <w:r w:rsidRPr="00837BBA">
        <w:rPr>
          <w:rFonts w:ascii="Times New Roman" w:hAnsi="Times New Roman"/>
          <w:sz w:val="28"/>
          <w:szCs w:val="28"/>
        </w:rPr>
        <w:t>Отже,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1F49D639" w14:textId="5E818251" w:rsidR="00837BBA" w:rsidRDefault="00837BBA" w:rsidP="00837BB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Скаржник у своїй дисциплінарній скарзі зазначив, що прокурор Ольшанецький І.В. недотримався положень пункту 1 частини другої статті 36, частини першої статті 214 КПК України, оскільки він маючи інформацію про можливе вчинення посадовими особами Львівської обласної ради та її управління майна спільної комунальної власності, не вніс відповідні відомості до ЄРДР, а замість цього подав позовну заяву до Господарського суду Львівської області, у якій викладено обставини скоєння вказаними посадовими особами злочину, передбаченого статтею 367 КК України.</w:t>
      </w:r>
    </w:p>
    <w:p w14:paraId="436475B9" w14:textId="77777777" w:rsidR="00837BBA" w:rsidRDefault="00837BBA" w:rsidP="00837BB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Однак необхідно зазначити, що до повноважень Комісії не входить встановлення наявності або відсутності відомостей про кримінальне правопорушення, яке міститься у позовній заяві або будь-якому іншому документі. </w:t>
      </w:r>
    </w:p>
    <w:p w14:paraId="2B6959B9" w14:textId="70EE11B2" w:rsidR="00837BBA" w:rsidRDefault="00837BBA" w:rsidP="00837BB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Водночас д</w:t>
      </w:r>
      <w:r w:rsidRPr="006C5520">
        <w:rPr>
          <w:rFonts w:ascii="Times New Roman" w:hAnsi="Times New Roman"/>
          <w:sz w:val="28"/>
          <w:szCs w:val="28"/>
        </w:rPr>
        <w:t>о дисциплінарної скарги не долучено копій документів, якими дії чи бездіяльність прокурор</w:t>
      </w:r>
      <w:r>
        <w:rPr>
          <w:rFonts w:ascii="Times New Roman" w:hAnsi="Times New Roman"/>
          <w:sz w:val="28"/>
          <w:szCs w:val="28"/>
        </w:rPr>
        <w:t xml:space="preserve">а Ольшанецького І.В. </w:t>
      </w:r>
      <w:r w:rsidRPr="006C5520">
        <w:rPr>
          <w:rFonts w:ascii="Times New Roman" w:hAnsi="Times New Roman"/>
          <w:sz w:val="28"/>
          <w:szCs w:val="28"/>
        </w:rPr>
        <w:t>судом визнано неправомірними,</w:t>
      </w:r>
      <w:r>
        <w:rPr>
          <w:rFonts w:ascii="Times New Roman" w:hAnsi="Times New Roman"/>
          <w:sz w:val="28"/>
          <w:szCs w:val="28"/>
        </w:rPr>
        <w:t xml:space="preserve"> </w:t>
      </w:r>
      <w:r w:rsidRPr="006C5520">
        <w:rPr>
          <w:rFonts w:ascii="Times New Roman" w:hAnsi="Times New Roman"/>
          <w:sz w:val="28"/>
          <w:szCs w:val="28"/>
        </w:rPr>
        <w:t>а також констатовано порушення ним вимог закону чи прав осіб.</w:t>
      </w:r>
    </w:p>
    <w:p w14:paraId="4BB43635" w14:textId="14B4AFE6" w:rsidR="00837BBA" w:rsidRDefault="00837BBA" w:rsidP="00837BBA">
      <w:pPr>
        <w:widowControl w:val="0"/>
        <w:spacing w:after="0" w:line="240" w:lineRule="auto"/>
        <w:ind w:firstLine="708"/>
        <w:jc w:val="both"/>
        <w:rPr>
          <w:rFonts w:ascii="Times New Roman" w:hAnsi="Times New Roman"/>
          <w:sz w:val="28"/>
          <w:szCs w:val="28"/>
        </w:rPr>
      </w:pPr>
      <w:r w:rsidRPr="00837BBA">
        <w:rPr>
          <w:rFonts w:ascii="Times New Roman" w:hAnsi="Times New Roman"/>
          <w:sz w:val="28"/>
          <w:szCs w:val="28"/>
        </w:rPr>
        <w:t xml:space="preserve">За таких обставин неможливо встановити, що окремі рішення, дії чи </w:t>
      </w:r>
      <w:r w:rsidRPr="00837BBA">
        <w:rPr>
          <w:rFonts w:ascii="Times New Roman" w:hAnsi="Times New Roman"/>
          <w:sz w:val="28"/>
          <w:szCs w:val="28"/>
        </w:rPr>
        <w:lastRenderedPageBreak/>
        <w:t xml:space="preserve">бездіяльність прокурора </w:t>
      </w:r>
      <w:r>
        <w:rPr>
          <w:rFonts w:ascii="Times New Roman" w:hAnsi="Times New Roman"/>
          <w:sz w:val="28"/>
          <w:szCs w:val="28"/>
        </w:rPr>
        <w:t>Ольшанецького І.В.</w:t>
      </w:r>
      <w:r w:rsidRPr="00837BBA">
        <w:rPr>
          <w:rFonts w:ascii="Times New Roman" w:hAnsi="Times New Roman"/>
          <w:sz w:val="28"/>
          <w:szCs w:val="28"/>
        </w:rPr>
        <w:t xml:space="preserve"> були предметом оскарження та їх визнано неправомірними, а також встановлено факт порушення ним прав осіб або вимог закону</w:t>
      </w:r>
      <w:r w:rsidR="001649D0">
        <w:rPr>
          <w:rFonts w:ascii="Times New Roman" w:hAnsi="Times New Roman"/>
          <w:sz w:val="28"/>
          <w:szCs w:val="28"/>
        </w:rPr>
        <w:t xml:space="preserve">, у зв’язку з чим </w:t>
      </w:r>
      <w:r w:rsidRPr="00837BBA">
        <w:rPr>
          <w:rFonts w:ascii="Times New Roman" w:hAnsi="Times New Roman"/>
          <w:sz w:val="28"/>
          <w:szCs w:val="28"/>
        </w:rPr>
        <w:t xml:space="preserve">Комісія позбавлена права надавати оцінку діяльності прокурора </w:t>
      </w:r>
      <w:r>
        <w:rPr>
          <w:rFonts w:ascii="Times New Roman" w:hAnsi="Times New Roman"/>
          <w:sz w:val="28"/>
          <w:szCs w:val="28"/>
        </w:rPr>
        <w:t>Ольшанецького І.В.</w:t>
      </w:r>
      <w:r w:rsidRPr="00837BBA">
        <w:rPr>
          <w:rFonts w:ascii="Times New Roman" w:hAnsi="Times New Roman"/>
          <w:sz w:val="28"/>
          <w:szCs w:val="28"/>
        </w:rPr>
        <w:t xml:space="preserve"> </w:t>
      </w:r>
      <w:r>
        <w:rPr>
          <w:rFonts w:ascii="Times New Roman" w:hAnsi="Times New Roman"/>
          <w:sz w:val="28"/>
          <w:szCs w:val="28"/>
        </w:rPr>
        <w:t>у</w:t>
      </w:r>
      <w:r w:rsidRPr="00837BBA">
        <w:rPr>
          <w:rFonts w:ascii="Times New Roman" w:hAnsi="Times New Roman"/>
          <w:sz w:val="28"/>
          <w:szCs w:val="28"/>
        </w:rPr>
        <w:t xml:space="preserve"> межах кримінального процесу. </w:t>
      </w:r>
    </w:p>
    <w:p w14:paraId="539560D6" w14:textId="44D93BA4" w:rsidR="00146AEC" w:rsidRDefault="00837BBA" w:rsidP="00146AEC">
      <w:pPr>
        <w:spacing w:after="0" w:line="240" w:lineRule="auto"/>
        <w:ind w:firstLine="709"/>
        <w:jc w:val="both"/>
        <w:rPr>
          <w:rFonts w:ascii="Times New Roman" w:eastAsia="Times New Roman" w:hAnsi="Times New Roman"/>
          <w:color w:val="000000" w:themeColor="text1"/>
          <w:sz w:val="28"/>
        </w:rPr>
      </w:pPr>
      <w:r>
        <w:rPr>
          <w:rFonts w:ascii="Times New Roman" w:hAnsi="Times New Roman"/>
          <w:sz w:val="28"/>
          <w:szCs w:val="28"/>
        </w:rPr>
        <w:t>Д</w:t>
      </w:r>
      <w:r w:rsidR="00146AEC" w:rsidRPr="00654C89">
        <w:rPr>
          <w:rFonts w:ascii="Times New Roman" w:hAnsi="Times New Roman"/>
          <w:sz w:val="28"/>
          <w:szCs w:val="28"/>
        </w:rPr>
        <w:t xml:space="preserve">исциплінарна скарга </w:t>
      </w:r>
      <w:r w:rsidR="00436B7B">
        <w:rPr>
          <w:rFonts w:ascii="Times New Roman" w:hAnsi="Times New Roman"/>
          <w:sz w:val="28"/>
          <w:szCs w:val="28"/>
        </w:rPr>
        <w:t xml:space="preserve">ОСОБА 1 </w:t>
      </w:r>
      <w:r w:rsidR="00146AEC" w:rsidRPr="00146AEC">
        <w:rPr>
          <w:rFonts w:ascii="Times New Roman" w:hAnsi="Times New Roman"/>
          <w:sz w:val="28"/>
          <w:szCs w:val="28"/>
        </w:rPr>
        <w:t xml:space="preserve">в іншій частині </w:t>
      </w:r>
      <w:r w:rsidR="00146AEC">
        <w:rPr>
          <w:rFonts w:ascii="Times New Roman" w:eastAsia="Times New Roman" w:hAnsi="Times New Roman"/>
          <w:color w:val="000000" w:themeColor="text1"/>
          <w:sz w:val="28"/>
        </w:rPr>
        <w:t>стосується</w:t>
      </w:r>
      <w:r w:rsidR="00146AEC" w:rsidRPr="008D18BC">
        <w:rPr>
          <w:rFonts w:ascii="Times New Roman" w:eastAsia="Times New Roman" w:hAnsi="Times New Roman"/>
          <w:color w:val="000000" w:themeColor="text1"/>
          <w:sz w:val="28"/>
        </w:rPr>
        <w:t xml:space="preserve"> можлив</w:t>
      </w:r>
      <w:r w:rsidR="00146AEC">
        <w:rPr>
          <w:rFonts w:ascii="Times New Roman" w:eastAsia="Times New Roman" w:hAnsi="Times New Roman"/>
          <w:color w:val="000000" w:themeColor="text1"/>
          <w:sz w:val="28"/>
        </w:rPr>
        <w:t>ого</w:t>
      </w:r>
      <w:r w:rsidR="00146AEC" w:rsidRPr="008D18BC">
        <w:rPr>
          <w:rFonts w:ascii="Times New Roman" w:eastAsia="Times New Roman" w:hAnsi="Times New Roman"/>
          <w:color w:val="000000" w:themeColor="text1"/>
          <w:sz w:val="28"/>
        </w:rPr>
        <w:t xml:space="preserve"> неналеж</w:t>
      </w:r>
      <w:r w:rsidR="00146AEC">
        <w:rPr>
          <w:rFonts w:ascii="Times New Roman" w:eastAsia="Times New Roman" w:hAnsi="Times New Roman"/>
          <w:color w:val="000000" w:themeColor="text1"/>
          <w:sz w:val="28"/>
        </w:rPr>
        <w:t>ного</w:t>
      </w:r>
      <w:r w:rsidR="00146AEC" w:rsidRPr="008D18BC">
        <w:rPr>
          <w:rFonts w:ascii="Times New Roman" w:eastAsia="Times New Roman" w:hAnsi="Times New Roman"/>
          <w:color w:val="000000" w:themeColor="text1"/>
          <w:sz w:val="28"/>
        </w:rPr>
        <w:t xml:space="preserve"> виконання чи невиконання службових обов’язків</w:t>
      </w:r>
      <w:r w:rsidR="00146AEC">
        <w:rPr>
          <w:rFonts w:ascii="Times New Roman" w:eastAsia="Times New Roman" w:hAnsi="Times New Roman"/>
          <w:color w:val="000000" w:themeColor="text1"/>
          <w:sz w:val="28"/>
        </w:rPr>
        <w:t xml:space="preserve"> прокурором Шараварою І.В. під час надання </w:t>
      </w:r>
      <w:r>
        <w:rPr>
          <w:rFonts w:ascii="Times New Roman" w:eastAsia="Times New Roman" w:hAnsi="Times New Roman"/>
          <w:color w:val="000000" w:themeColor="text1"/>
          <w:sz w:val="28"/>
        </w:rPr>
        <w:t xml:space="preserve">ним </w:t>
      </w:r>
      <w:r w:rsidR="00146AEC">
        <w:rPr>
          <w:rFonts w:ascii="Times New Roman" w:eastAsia="Times New Roman" w:hAnsi="Times New Roman"/>
          <w:color w:val="000000" w:themeColor="text1"/>
          <w:sz w:val="28"/>
        </w:rPr>
        <w:t xml:space="preserve">відповіді на звернення. </w:t>
      </w:r>
    </w:p>
    <w:p w14:paraId="24B0CE48" w14:textId="0C85BFA7" w:rsidR="00146AEC" w:rsidRDefault="00146AEC" w:rsidP="00146AEC">
      <w:pPr>
        <w:widowControl w:val="0"/>
        <w:tabs>
          <w:tab w:val="left" w:pos="851"/>
        </w:tabs>
        <w:spacing w:after="0" w:line="240" w:lineRule="auto"/>
        <w:ind w:firstLine="709"/>
        <w:contextualSpacing/>
        <w:jc w:val="both"/>
        <w:rPr>
          <w:rFonts w:ascii="Times New Roman" w:hAnsi="Times New Roman"/>
          <w:sz w:val="28"/>
          <w:szCs w:val="28"/>
        </w:rPr>
      </w:pPr>
      <w:r w:rsidRPr="00654C89">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w:t>
      </w:r>
      <w:r w:rsidR="00D969FB">
        <w:rPr>
          <w:rFonts w:ascii="Times New Roman" w:hAnsi="Times New Roman"/>
          <w:sz w:val="28"/>
          <w:szCs w:val="28"/>
        </w:rPr>
        <w:t>ві шкідливі наслідки, причинний</w:t>
      </w:r>
      <w:r w:rsidRPr="00654C89">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2DE66025" w14:textId="77777777" w:rsidR="00146AEC" w:rsidRPr="009D6CF4" w:rsidRDefault="00146AEC" w:rsidP="00146AEC">
      <w:pPr>
        <w:widowControl w:val="0"/>
        <w:tabs>
          <w:tab w:val="left" w:pos="851"/>
        </w:tabs>
        <w:spacing w:after="0" w:line="240" w:lineRule="auto"/>
        <w:ind w:firstLine="709"/>
        <w:contextualSpacing/>
        <w:jc w:val="both"/>
        <w:rPr>
          <w:rFonts w:ascii="Times New Roman" w:hAnsi="Times New Roman"/>
          <w:bCs/>
          <w:sz w:val="28"/>
          <w:szCs w:val="28"/>
        </w:rPr>
      </w:pPr>
      <w:r w:rsidRPr="00654C89">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A0349EC" w14:textId="77777777" w:rsidR="00146AEC" w:rsidRPr="00654C89" w:rsidRDefault="00146AEC" w:rsidP="00146AEC">
      <w:pPr>
        <w:widowControl w:val="0"/>
        <w:tabs>
          <w:tab w:val="left" w:pos="851"/>
        </w:tabs>
        <w:spacing w:after="0" w:line="240" w:lineRule="auto"/>
        <w:ind w:firstLine="709"/>
        <w:contextualSpacing/>
        <w:jc w:val="both"/>
        <w:rPr>
          <w:rFonts w:ascii="Times New Roman" w:hAnsi="Times New Roman"/>
          <w:bCs/>
          <w:sz w:val="28"/>
          <w:szCs w:val="28"/>
        </w:rPr>
      </w:pPr>
      <w:r w:rsidRPr="00654C89">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B37E4CF" w14:textId="265D78A7" w:rsidR="00146AEC" w:rsidRDefault="00146AEC" w:rsidP="00146AEC">
      <w:pPr>
        <w:widowControl w:val="0"/>
        <w:tabs>
          <w:tab w:val="left" w:pos="709"/>
        </w:tabs>
        <w:spacing w:after="0" w:line="240" w:lineRule="auto"/>
        <w:contextualSpacing/>
        <w:jc w:val="both"/>
        <w:rPr>
          <w:rFonts w:ascii="Times New Roman" w:hAnsi="Times New Roman"/>
          <w:sz w:val="28"/>
          <w:szCs w:val="28"/>
        </w:rPr>
      </w:pPr>
      <w:r>
        <w:rPr>
          <w:rFonts w:ascii="Times New Roman" w:hAnsi="Times New Roman"/>
          <w:bCs/>
          <w:sz w:val="28"/>
          <w:szCs w:val="28"/>
        </w:rPr>
        <w:tab/>
        <w:t>Проаналізувавши звернення</w:t>
      </w:r>
      <w:r w:rsidR="00436B7B" w:rsidRPr="00436B7B">
        <w:rPr>
          <w:rFonts w:ascii="Times New Roman" w:hAnsi="Times New Roman"/>
          <w:sz w:val="28"/>
          <w:szCs w:val="28"/>
        </w:rPr>
        <w:t xml:space="preserve"> </w:t>
      </w:r>
      <w:r w:rsidR="00436B7B">
        <w:rPr>
          <w:rFonts w:ascii="Times New Roman" w:hAnsi="Times New Roman"/>
          <w:sz w:val="28"/>
          <w:szCs w:val="28"/>
        </w:rPr>
        <w:t xml:space="preserve">ОСОБА 1 </w:t>
      </w:r>
      <w:r>
        <w:rPr>
          <w:rFonts w:ascii="Times New Roman" w:hAnsi="Times New Roman"/>
          <w:bCs/>
          <w:sz w:val="28"/>
          <w:szCs w:val="28"/>
        </w:rPr>
        <w:t xml:space="preserve">від 23 серпня 2024 року та відповідь заступника керівника </w:t>
      </w:r>
      <w:r>
        <w:rPr>
          <w:rFonts w:ascii="Times New Roman" w:hAnsi="Times New Roman"/>
          <w:sz w:val="28"/>
          <w:szCs w:val="28"/>
        </w:rPr>
        <w:t xml:space="preserve">Львівської обласної прокуратури Шаравари І.В. </w:t>
      </w:r>
      <w:r w:rsidRPr="00654C89">
        <w:rPr>
          <w:rFonts w:ascii="Times New Roman" w:hAnsi="Times New Roman"/>
          <w:sz w:val="28"/>
          <w:szCs w:val="28"/>
        </w:rPr>
        <w:t xml:space="preserve">від </w:t>
      </w:r>
      <w:r>
        <w:rPr>
          <w:rFonts w:ascii="Times New Roman" w:hAnsi="Times New Roman"/>
          <w:sz w:val="28"/>
          <w:szCs w:val="28"/>
        </w:rPr>
        <w:t xml:space="preserve">30 серпня </w:t>
      </w:r>
      <w:r w:rsidRPr="00654C89">
        <w:rPr>
          <w:rFonts w:ascii="Times New Roman" w:hAnsi="Times New Roman"/>
          <w:sz w:val="28"/>
          <w:szCs w:val="28"/>
        </w:rPr>
        <w:t>2024 року</w:t>
      </w:r>
      <w:r>
        <w:rPr>
          <w:rFonts w:ascii="Times New Roman" w:hAnsi="Times New Roman"/>
          <w:sz w:val="28"/>
          <w:szCs w:val="28"/>
        </w:rPr>
        <w:t xml:space="preserve">, не можна достеменно стверджувати про порушення названим прокурором вимог Закону України «Про прокуратуру», а також вимог Закону України «Про звернення громадян». </w:t>
      </w:r>
    </w:p>
    <w:p w14:paraId="5A51BFA0" w14:textId="49D19361" w:rsidR="00146AEC" w:rsidRDefault="00146AEC" w:rsidP="00146AEC">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sz w:val="28"/>
          <w:szCs w:val="28"/>
        </w:rPr>
        <w:t xml:space="preserve">Зокрема, відповідь від 30 серпня 2024 року містить вичерпні відповіді на питання, які ставляться у зверненні до керівництва прокуратури, а також </w:t>
      </w:r>
      <w:r w:rsidRPr="00654C89">
        <w:rPr>
          <w:rFonts w:ascii="Times New Roman" w:hAnsi="Times New Roman"/>
          <w:color w:val="000000" w:themeColor="text1"/>
          <w:sz w:val="28"/>
          <w:szCs w:val="28"/>
        </w:rPr>
        <w:t>роз'</w:t>
      </w:r>
      <w:r>
        <w:rPr>
          <w:rFonts w:ascii="Times New Roman" w:hAnsi="Times New Roman"/>
          <w:color w:val="000000" w:themeColor="text1"/>
          <w:sz w:val="28"/>
          <w:szCs w:val="28"/>
        </w:rPr>
        <w:t>яснення про</w:t>
      </w:r>
      <w:r w:rsidRPr="00654C89">
        <w:rPr>
          <w:rFonts w:ascii="Times New Roman" w:hAnsi="Times New Roman"/>
          <w:color w:val="000000" w:themeColor="text1"/>
          <w:sz w:val="28"/>
          <w:szCs w:val="28"/>
        </w:rPr>
        <w:t xml:space="preserve"> порядок оскарження</w:t>
      </w:r>
      <w:r>
        <w:rPr>
          <w:rFonts w:ascii="Times New Roman" w:hAnsi="Times New Roman"/>
          <w:color w:val="000000" w:themeColor="text1"/>
          <w:sz w:val="28"/>
          <w:szCs w:val="28"/>
        </w:rPr>
        <w:t xml:space="preserve">. </w:t>
      </w:r>
    </w:p>
    <w:p w14:paraId="624F2159" w14:textId="02BDA4A8" w:rsidR="00146AEC" w:rsidRDefault="00146AEC" w:rsidP="00146AEC">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Так, скаржник у своїй скарзі покликався на необхідність притягнення прокурора Ольшанецького І.В. до дисциплінарної скарги, на що </w:t>
      </w:r>
      <w:r>
        <w:rPr>
          <w:rFonts w:ascii="Times New Roman" w:hAnsi="Times New Roman"/>
          <w:bCs/>
          <w:sz w:val="28"/>
          <w:szCs w:val="28"/>
        </w:rPr>
        <w:t xml:space="preserve">заступником керівника </w:t>
      </w:r>
      <w:r>
        <w:rPr>
          <w:rFonts w:ascii="Times New Roman" w:hAnsi="Times New Roman"/>
          <w:sz w:val="28"/>
          <w:szCs w:val="28"/>
        </w:rPr>
        <w:t xml:space="preserve">Львівської обласної прокуратури Шараварою І.В. надано відповідь, що притягнення прокурорів до дисциплінарної відповідальності належить до компетенції КДКП та запропоновано скаржнику, у разі наявності відповідних відомостей, самостійно звернутися до Комісії з дисциплінарною скаргою. </w:t>
      </w:r>
    </w:p>
    <w:p w14:paraId="5E45F28F" w14:textId="2CB3C7A0" w:rsidR="00146AEC" w:rsidRDefault="00146AEC" w:rsidP="00146AEC">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Окрім цього, відповідь від 30 серпня 2024 року містить </w:t>
      </w:r>
      <w:r>
        <w:rPr>
          <w:rFonts w:ascii="Times New Roman" w:hAnsi="Times New Roman"/>
          <w:sz w:val="28"/>
          <w:szCs w:val="28"/>
        </w:rPr>
        <w:t xml:space="preserve">роз’яснення про те, що у разі незгоди з вказаною відповіддю за результатами розгляду звернення, скаржник вправі оскаржити її у встановленому законом порядку. </w:t>
      </w:r>
      <w:r w:rsidR="002C3D2B">
        <w:rPr>
          <w:rFonts w:ascii="Times New Roman" w:hAnsi="Times New Roman"/>
          <w:sz w:val="28"/>
          <w:szCs w:val="28"/>
        </w:rPr>
        <w:t xml:space="preserve">Проте </w:t>
      </w:r>
      <w:r>
        <w:rPr>
          <w:rFonts w:ascii="Times New Roman" w:hAnsi="Times New Roman"/>
          <w:sz w:val="28"/>
          <w:szCs w:val="28"/>
        </w:rPr>
        <w:t>відомостей щодо оскарження зазначеної відповіді</w:t>
      </w:r>
      <w:r w:rsidR="002C3D2B">
        <w:rPr>
          <w:rFonts w:ascii="Times New Roman" w:hAnsi="Times New Roman"/>
          <w:sz w:val="28"/>
          <w:szCs w:val="28"/>
        </w:rPr>
        <w:t xml:space="preserve"> </w:t>
      </w:r>
      <w:r>
        <w:rPr>
          <w:rFonts w:ascii="Times New Roman" w:hAnsi="Times New Roman"/>
          <w:sz w:val="28"/>
          <w:szCs w:val="28"/>
        </w:rPr>
        <w:t xml:space="preserve">до дисциплінарної скарги не </w:t>
      </w:r>
      <w:r>
        <w:rPr>
          <w:rFonts w:ascii="Times New Roman" w:hAnsi="Times New Roman"/>
          <w:sz w:val="28"/>
          <w:szCs w:val="28"/>
        </w:rPr>
        <w:lastRenderedPageBreak/>
        <w:t xml:space="preserve">долучено, як і не долучено жодних судових рішень про порушення прокурором Шараварою І.В. </w:t>
      </w:r>
      <w:r w:rsidRPr="00654C89">
        <w:rPr>
          <w:rFonts w:ascii="Times New Roman" w:hAnsi="Times New Roman"/>
          <w:color w:val="000000" w:themeColor="text1"/>
          <w:sz w:val="28"/>
          <w:szCs w:val="28"/>
        </w:rPr>
        <w:t>прав осіб чи вимог закону</w:t>
      </w:r>
      <w:r>
        <w:rPr>
          <w:rFonts w:ascii="Times New Roman" w:hAnsi="Times New Roman"/>
          <w:color w:val="000000" w:themeColor="text1"/>
          <w:sz w:val="28"/>
          <w:szCs w:val="28"/>
        </w:rPr>
        <w:t xml:space="preserve">. </w:t>
      </w:r>
    </w:p>
    <w:p w14:paraId="57223697" w14:textId="193C5255" w:rsidR="00413657" w:rsidRPr="002C3D2B" w:rsidRDefault="00146AEC" w:rsidP="002C3D2B">
      <w:pPr>
        <w:widowControl w:val="0"/>
        <w:tabs>
          <w:tab w:val="left" w:pos="993"/>
        </w:tabs>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r>
        <w:rPr>
          <w:rFonts w:ascii="Times New Roman" w:hAnsi="Times New Roman"/>
          <w:sz w:val="28"/>
          <w:szCs w:val="28"/>
        </w:rPr>
        <w:t>Шараварою І.В.</w:t>
      </w:r>
    </w:p>
    <w:p w14:paraId="665C4B80" w14:textId="43A1918A"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2C3D2B">
        <w:rPr>
          <w:rFonts w:ascii="Times New Roman" w:hAnsi="Times New Roman"/>
          <w:sz w:val="28"/>
          <w:szCs w:val="28"/>
        </w:rPr>
        <w:t>их</w:t>
      </w:r>
      <w:r w:rsidRPr="00367C65">
        <w:rPr>
          <w:rFonts w:ascii="Times New Roman" w:hAnsi="Times New Roman"/>
          <w:sz w:val="28"/>
          <w:szCs w:val="28"/>
        </w:rPr>
        <w:t xml:space="preserve"> проступк</w:t>
      </w:r>
      <w:r w:rsidR="002C3D2B">
        <w:rPr>
          <w:rFonts w:ascii="Times New Roman" w:hAnsi="Times New Roman"/>
          <w:sz w:val="28"/>
          <w:szCs w:val="28"/>
        </w:rPr>
        <w:t>ів</w:t>
      </w:r>
      <w:r w:rsidRPr="00367C65">
        <w:rPr>
          <w:rFonts w:ascii="Times New Roman" w:hAnsi="Times New Roman"/>
          <w:sz w:val="28"/>
          <w:szCs w:val="28"/>
        </w:rPr>
        <w:t>, вчинен</w:t>
      </w:r>
      <w:r w:rsidR="002C3D2B">
        <w:rPr>
          <w:rFonts w:ascii="Times New Roman" w:hAnsi="Times New Roman"/>
          <w:sz w:val="28"/>
          <w:szCs w:val="28"/>
        </w:rPr>
        <w:t>их</w:t>
      </w:r>
      <w:r w:rsidRPr="00367C65">
        <w:rPr>
          <w:rFonts w:ascii="Times New Roman" w:hAnsi="Times New Roman"/>
          <w:sz w:val="28"/>
          <w:szCs w:val="28"/>
        </w:rPr>
        <w:t xml:space="preserve"> прокуро</w:t>
      </w:r>
      <w:r w:rsidR="002C3D2B">
        <w:rPr>
          <w:rFonts w:ascii="Times New Roman" w:hAnsi="Times New Roman"/>
          <w:sz w:val="28"/>
          <w:szCs w:val="28"/>
        </w:rPr>
        <w:t>рами Ольшанецьким І.В., Шараварою І.В.</w:t>
      </w:r>
    </w:p>
    <w:p w14:paraId="1C1AA571" w14:textId="77777777" w:rsidR="006C79AC" w:rsidRPr="00A91118" w:rsidRDefault="006C79AC" w:rsidP="006C79AC">
      <w:pPr>
        <w:pStyle w:val="a3"/>
        <w:spacing w:after="120"/>
        <w:ind w:firstLine="567"/>
        <w:jc w:val="both"/>
        <w:rPr>
          <w:rFonts w:ascii="Times New Roman" w:hAnsi="Times New Roman"/>
          <w:b/>
          <w:sz w:val="28"/>
          <w:szCs w:val="28"/>
        </w:rPr>
      </w:pPr>
      <w:r w:rsidRPr="00A91118">
        <w:rPr>
          <w:rFonts w:ascii="Times New Roman" w:hAnsi="Times New Roman"/>
          <w:sz w:val="28"/>
          <w:szCs w:val="28"/>
        </w:rPr>
        <w:t>Керуючись статтями 44 – 46 Закону № 1697-</w:t>
      </w:r>
      <w:r w:rsidRPr="00A91118">
        <w:rPr>
          <w:rFonts w:ascii="Times New Roman" w:hAnsi="Times New Roman"/>
          <w:sz w:val="28"/>
          <w:szCs w:val="28"/>
          <w:lang w:val="en-US"/>
        </w:rPr>
        <w:t>VII</w:t>
      </w:r>
      <w:r w:rsidRPr="00A9111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207EE393" w14:textId="25F15E66" w:rsidR="00C3790D" w:rsidRPr="00367C65"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ВИРІШИ</w:t>
      </w:r>
      <w:r w:rsidR="007279BC">
        <w:rPr>
          <w:rFonts w:ascii="Times New Roman" w:hAnsi="Times New Roman"/>
          <w:b/>
          <w:sz w:val="28"/>
          <w:szCs w:val="28"/>
        </w:rPr>
        <w:t>ЛА</w:t>
      </w:r>
      <w:r w:rsidRPr="00367C65">
        <w:rPr>
          <w:rFonts w:ascii="Times New Roman" w:hAnsi="Times New Roman"/>
          <w:b/>
          <w:sz w:val="28"/>
          <w:szCs w:val="28"/>
        </w:rPr>
        <w:t>:</w:t>
      </w:r>
    </w:p>
    <w:p w14:paraId="3EED4BBB" w14:textId="77777777" w:rsidR="00C3790D" w:rsidRPr="00D2681D"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79DB48B3" w14:textId="784F8010" w:rsidR="002C3D2B"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стосовно </w:t>
      </w:r>
      <w:r w:rsidR="002C3D2B" w:rsidRPr="00C9427A">
        <w:rPr>
          <w:rFonts w:ascii="Times New Roman" w:hAnsi="Times New Roman"/>
          <w:sz w:val="28"/>
          <w:szCs w:val="28"/>
        </w:rPr>
        <w:t>керівник</w:t>
      </w:r>
      <w:r w:rsidR="002C3D2B">
        <w:rPr>
          <w:rFonts w:ascii="Times New Roman" w:hAnsi="Times New Roman"/>
          <w:sz w:val="28"/>
          <w:szCs w:val="28"/>
        </w:rPr>
        <w:t>а</w:t>
      </w:r>
      <w:r w:rsidR="002C3D2B" w:rsidRPr="00C9427A">
        <w:rPr>
          <w:rFonts w:ascii="Times New Roman" w:hAnsi="Times New Roman"/>
          <w:sz w:val="28"/>
          <w:szCs w:val="28"/>
        </w:rPr>
        <w:t xml:space="preserve"> Галицької окружної прокуратури міста Львова Ольшанецьк</w:t>
      </w:r>
      <w:r w:rsidR="002C3D2B">
        <w:rPr>
          <w:rFonts w:ascii="Times New Roman" w:hAnsi="Times New Roman"/>
          <w:sz w:val="28"/>
          <w:szCs w:val="28"/>
        </w:rPr>
        <w:t>ого Ігоря Володимировича</w:t>
      </w:r>
      <w:r w:rsidR="002C3D2B" w:rsidRPr="00C9427A">
        <w:rPr>
          <w:rFonts w:ascii="Times New Roman" w:hAnsi="Times New Roman"/>
          <w:sz w:val="28"/>
          <w:szCs w:val="28"/>
        </w:rPr>
        <w:t xml:space="preserve"> </w:t>
      </w:r>
      <w:r w:rsidR="002C3D2B">
        <w:rPr>
          <w:rFonts w:ascii="Times New Roman" w:hAnsi="Times New Roman"/>
          <w:sz w:val="28"/>
          <w:szCs w:val="28"/>
        </w:rPr>
        <w:t xml:space="preserve"> та </w:t>
      </w:r>
      <w:r w:rsidR="002C3D2B" w:rsidRPr="00C9427A">
        <w:rPr>
          <w:rFonts w:ascii="Times New Roman" w:hAnsi="Times New Roman"/>
          <w:sz w:val="28"/>
          <w:szCs w:val="28"/>
        </w:rPr>
        <w:t>заступник</w:t>
      </w:r>
      <w:r w:rsidR="002C3D2B">
        <w:rPr>
          <w:rFonts w:ascii="Times New Roman" w:hAnsi="Times New Roman"/>
          <w:sz w:val="28"/>
          <w:szCs w:val="28"/>
        </w:rPr>
        <w:t>а</w:t>
      </w:r>
      <w:r w:rsidR="002C3D2B" w:rsidRPr="00C9427A">
        <w:rPr>
          <w:rFonts w:ascii="Times New Roman" w:hAnsi="Times New Roman"/>
          <w:sz w:val="28"/>
          <w:szCs w:val="28"/>
        </w:rPr>
        <w:t xml:space="preserve"> керівника Львівської обласної прокуратури Шаравар</w:t>
      </w:r>
      <w:r w:rsidR="002C3D2B">
        <w:rPr>
          <w:rFonts w:ascii="Times New Roman" w:hAnsi="Times New Roman"/>
          <w:sz w:val="28"/>
          <w:szCs w:val="28"/>
        </w:rPr>
        <w:t>и Ігоря Васильовича.</w:t>
      </w:r>
    </w:p>
    <w:p w14:paraId="14089EBF" w14:textId="77777777" w:rsidR="006C79AC" w:rsidRPr="00A91118" w:rsidRDefault="006C79AC" w:rsidP="006C79AC">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рішення направити скаржнику та вищезгаданому прокурору.</w:t>
      </w:r>
    </w:p>
    <w:p w14:paraId="29BEB1AC" w14:textId="77777777" w:rsidR="006C79AC" w:rsidRPr="00A91118" w:rsidRDefault="006C79AC" w:rsidP="006C79AC">
      <w:pPr>
        <w:widowControl w:val="0"/>
        <w:tabs>
          <w:tab w:val="left" w:pos="851"/>
        </w:tabs>
        <w:spacing w:after="0" w:line="240" w:lineRule="auto"/>
        <w:contextualSpacing/>
        <w:jc w:val="both"/>
        <w:rPr>
          <w:rFonts w:ascii="Times New Roman" w:hAnsi="Times New Roman"/>
          <w:sz w:val="24"/>
          <w:szCs w:val="24"/>
        </w:rPr>
      </w:pPr>
    </w:p>
    <w:p w14:paraId="13B2D460" w14:textId="77777777" w:rsidR="006C79AC" w:rsidRPr="00A91118" w:rsidRDefault="006C79AC" w:rsidP="006C79AC">
      <w:pPr>
        <w:widowControl w:val="0"/>
        <w:tabs>
          <w:tab w:val="left" w:pos="851"/>
        </w:tabs>
        <w:spacing w:after="0" w:line="240" w:lineRule="auto"/>
        <w:contextualSpacing/>
        <w:jc w:val="both"/>
        <w:rPr>
          <w:rFonts w:ascii="Times New Roman" w:hAnsi="Times New Roman"/>
          <w:sz w:val="24"/>
          <w:szCs w:val="24"/>
        </w:rPr>
      </w:pPr>
    </w:p>
    <w:p w14:paraId="4E8A25E4" w14:textId="77777777" w:rsidR="006C79AC" w:rsidRPr="009927D0" w:rsidRDefault="006C79AC" w:rsidP="006C79AC">
      <w:pPr>
        <w:widowControl w:val="0"/>
        <w:tabs>
          <w:tab w:val="left" w:pos="851"/>
        </w:tabs>
        <w:spacing w:after="0" w:line="240" w:lineRule="auto"/>
        <w:contextualSpacing/>
        <w:jc w:val="both"/>
        <w:rPr>
          <w:rFonts w:ascii="Times New Roman" w:hAnsi="Times New Roman"/>
          <w:b/>
          <w:sz w:val="28"/>
          <w:szCs w:val="28"/>
        </w:rPr>
      </w:pPr>
      <w:r w:rsidRPr="001E2AD1">
        <w:rPr>
          <w:rFonts w:ascii="Times New Roman" w:hAnsi="Times New Roman"/>
          <w:b/>
          <w:sz w:val="28"/>
          <w:szCs w:val="28"/>
        </w:rPr>
        <w:t>Член Комісії</w:t>
      </w:r>
      <w:r w:rsidRPr="001E2AD1">
        <w:rPr>
          <w:rFonts w:ascii="Times New Roman" w:hAnsi="Times New Roman"/>
          <w:b/>
          <w:sz w:val="28"/>
          <w:szCs w:val="28"/>
        </w:rPr>
        <w:tab/>
      </w:r>
      <w:r w:rsidRPr="001E2AD1">
        <w:rPr>
          <w:rFonts w:ascii="Times New Roman" w:hAnsi="Times New Roman"/>
          <w:b/>
          <w:sz w:val="28"/>
          <w:szCs w:val="28"/>
        </w:rPr>
        <w:tab/>
        <w:t xml:space="preserve">         </w:t>
      </w:r>
      <w:r w:rsidRPr="001E2AD1">
        <w:rPr>
          <w:rFonts w:ascii="Times New Roman" w:hAnsi="Times New Roman"/>
          <w:b/>
          <w:sz w:val="28"/>
          <w:szCs w:val="28"/>
        </w:rPr>
        <w:tab/>
        <w:t xml:space="preserve">          </w:t>
      </w:r>
      <w:r w:rsidRPr="001E2AD1">
        <w:rPr>
          <w:rFonts w:ascii="Times New Roman" w:hAnsi="Times New Roman"/>
          <w:b/>
          <w:sz w:val="28"/>
          <w:szCs w:val="28"/>
        </w:rPr>
        <w:tab/>
      </w:r>
      <w:r w:rsidRPr="001E2AD1">
        <w:rPr>
          <w:rFonts w:ascii="Times New Roman" w:hAnsi="Times New Roman"/>
          <w:b/>
          <w:sz w:val="28"/>
          <w:szCs w:val="28"/>
        </w:rPr>
        <w:tab/>
      </w:r>
      <w:r w:rsidRPr="001E2AD1">
        <w:rPr>
          <w:rFonts w:ascii="Times New Roman" w:hAnsi="Times New Roman"/>
          <w:b/>
          <w:sz w:val="28"/>
          <w:szCs w:val="28"/>
        </w:rPr>
        <w:tab/>
        <w:t xml:space="preserve">               </w:t>
      </w:r>
      <w:r>
        <w:rPr>
          <w:rFonts w:ascii="Times New Roman" w:hAnsi="Times New Roman"/>
          <w:b/>
          <w:sz w:val="28"/>
          <w:szCs w:val="28"/>
        </w:rPr>
        <w:t>Євгенія МНИШЕНКО</w:t>
      </w:r>
    </w:p>
    <w:sectPr w:rsidR="006C79AC" w:rsidRPr="009927D0" w:rsidSect="00367C65">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5AE74" w14:textId="77777777" w:rsidR="006F3636" w:rsidRDefault="006F3636">
      <w:pPr>
        <w:spacing w:after="0" w:line="240" w:lineRule="auto"/>
      </w:pPr>
      <w:r>
        <w:separator/>
      </w:r>
    </w:p>
  </w:endnote>
  <w:endnote w:type="continuationSeparator" w:id="0">
    <w:p w14:paraId="35C964FB" w14:textId="77777777" w:rsidR="006F3636" w:rsidRDefault="006F3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B7AE4" w14:textId="77777777" w:rsidR="006F3636" w:rsidRDefault="006F3636">
      <w:pPr>
        <w:spacing w:after="0" w:line="240" w:lineRule="auto"/>
      </w:pPr>
      <w:r>
        <w:separator/>
      </w:r>
    </w:p>
  </w:footnote>
  <w:footnote w:type="continuationSeparator" w:id="0">
    <w:p w14:paraId="51523CAB" w14:textId="77777777" w:rsidR="006F3636" w:rsidRDefault="006F36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0EB7AB2F" w14:textId="7DD7443E" w:rsidR="00353D1D" w:rsidRDefault="00353D1D" w:rsidP="00FE45BA">
        <w:pPr>
          <w:pStyle w:val="a4"/>
          <w:jc w:val="center"/>
        </w:pPr>
        <w:r>
          <w:fldChar w:fldCharType="begin"/>
        </w:r>
        <w:r>
          <w:instrText>PAGE   \* MERGEFORMAT</w:instrText>
        </w:r>
        <w:r>
          <w:fldChar w:fldCharType="separate"/>
        </w:r>
        <w:r w:rsidR="00D969FB" w:rsidRPr="00D969FB">
          <w:rPr>
            <w:noProof/>
            <w:lang w:val="ru-RU"/>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562AC"/>
    <w:rsid w:val="00071F1E"/>
    <w:rsid w:val="000C0597"/>
    <w:rsid w:val="000C51D2"/>
    <w:rsid w:val="00146AEC"/>
    <w:rsid w:val="001649D0"/>
    <w:rsid w:val="001701A5"/>
    <w:rsid w:val="001C0248"/>
    <w:rsid w:val="001E13EC"/>
    <w:rsid w:val="001F7446"/>
    <w:rsid w:val="00290794"/>
    <w:rsid w:val="002C3D2B"/>
    <w:rsid w:val="002E2F62"/>
    <w:rsid w:val="002E4873"/>
    <w:rsid w:val="00336A6A"/>
    <w:rsid w:val="00353D1D"/>
    <w:rsid w:val="00367C65"/>
    <w:rsid w:val="003A2881"/>
    <w:rsid w:val="003A3CF9"/>
    <w:rsid w:val="003E6688"/>
    <w:rsid w:val="003F0A30"/>
    <w:rsid w:val="004053A5"/>
    <w:rsid w:val="00413657"/>
    <w:rsid w:val="00436B7B"/>
    <w:rsid w:val="00442F9F"/>
    <w:rsid w:val="0047527A"/>
    <w:rsid w:val="00494C7C"/>
    <w:rsid w:val="004A1885"/>
    <w:rsid w:val="004D08CF"/>
    <w:rsid w:val="004F3D1D"/>
    <w:rsid w:val="00543DF1"/>
    <w:rsid w:val="00614DBB"/>
    <w:rsid w:val="0064156F"/>
    <w:rsid w:val="006677E6"/>
    <w:rsid w:val="00670A24"/>
    <w:rsid w:val="006A0328"/>
    <w:rsid w:val="006B6C7B"/>
    <w:rsid w:val="006C79AC"/>
    <w:rsid w:val="006E108D"/>
    <w:rsid w:val="006F3636"/>
    <w:rsid w:val="00725C54"/>
    <w:rsid w:val="007279BC"/>
    <w:rsid w:val="00731607"/>
    <w:rsid w:val="0081174E"/>
    <w:rsid w:val="00837BBA"/>
    <w:rsid w:val="008642FE"/>
    <w:rsid w:val="008C5F8D"/>
    <w:rsid w:val="00950414"/>
    <w:rsid w:val="0096748F"/>
    <w:rsid w:val="00A74363"/>
    <w:rsid w:val="00AB4725"/>
    <w:rsid w:val="00B024E8"/>
    <w:rsid w:val="00B14B93"/>
    <w:rsid w:val="00B567C0"/>
    <w:rsid w:val="00BB7AE0"/>
    <w:rsid w:val="00C232A2"/>
    <w:rsid w:val="00C3790D"/>
    <w:rsid w:val="00C81483"/>
    <w:rsid w:val="00C90F93"/>
    <w:rsid w:val="00C927B8"/>
    <w:rsid w:val="00C9427A"/>
    <w:rsid w:val="00D1439E"/>
    <w:rsid w:val="00D23946"/>
    <w:rsid w:val="00D265D5"/>
    <w:rsid w:val="00D2681D"/>
    <w:rsid w:val="00D41DBF"/>
    <w:rsid w:val="00D471F4"/>
    <w:rsid w:val="00D50AD0"/>
    <w:rsid w:val="00D969FB"/>
    <w:rsid w:val="00DB5C47"/>
    <w:rsid w:val="00DC46B2"/>
    <w:rsid w:val="00DF5470"/>
    <w:rsid w:val="00E11CEC"/>
    <w:rsid w:val="00E432E3"/>
    <w:rsid w:val="00E84ED5"/>
    <w:rsid w:val="00EC2780"/>
    <w:rsid w:val="00EE66C4"/>
    <w:rsid w:val="00F80CFE"/>
    <w:rsid w:val="00F86888"/>
    <w:rsid w:val="00FB1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semiHidden/>
    <w:unhideWhenUsed/>
    <w:rsid w:val="00146A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93/96-%D0%B2%D1%80" TargetMode="Externa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B5D34-721B-406A-851F-12FAF47FD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11139</Words>
  <Characters>6350</Characters>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2024-12-12T09:55:00Z</cp:lastPrinted>
  <dcterms:created xsi:type="dcterms:W3CDTF">2024-12-17T11:04:00Z</dcterms:created>
  <dcterms:modified xsi:type="dcterms:W3CDTF">2024-12-17T11:08:00Z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